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1DBC4" w14:textId="77777777" w:rsidR="00221A60" w:rsidRPr="00221A60" w:rsidRDefault="00221A60" w:rsidP="00221A60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0" w:name="_GoBack"/>
      <w:bookmarkEnd w:id="0"/>
      <w:r w:rsidRPr="00221A60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Приложение 4. Расширенный шаблон кейса</w:t>
      </w:r>
    </w:p>
    <w:p w14:paraId="1498C340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Шаблон содержит обязательные пункты, рекомендации и краткие примеры формулировок. Перед публикацией кейса организация заменяет пояснения и примеры собственным содержанием.</w:t>
      </w:r>
    </w:p>
    <w:p w14:paraId="438727F2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1. Название кейса</w:t>
      </w:r>
    </w:p>
    <w:p w14:paraId="33144382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Дайте краткое предметное название, ориентированное на результат.</w:t>
      </w:r>
    </w:p>
    <w:p w14:paraId="2B6EAED7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формулировки: «Снижение энергопотребления системы освещения учебно-производственной лаборатории».</w:t>
      </w:r>
    </w:p>
    <w:p w14:paraId="50363510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2. Паспорт кейса</w:t>
      </w:r>
    </w:p>
    <w:p w14:paraId="4A9E812D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Укажите организацию, направление, рекомендуемую секцию, возраст/курс, формат, число участников, уровень сложности, место выполнения, длительность и допустимое число команд.</w:t>
      </w:r>
    </w:p>
    <w:p w14:paraId="3DCE776F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формулировки: Направление — энергетика; участники — 9–11 классы и 1–2 курсы; формат — командный или индивидуальный.</w:t>
      </w:r>
    </w:p>
    <w:p w14:paraId="34C8C03B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3. Организация и контекст</w:t>
      </w:r>
    </w:p>
    <w:p w14:paraId="14836849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Кратко опишите профиль организации, подразделение и процесс, к которому относится задача.</w:t>
      </w:r>
    </w:p>
    <w:p w14:paraId="10446BA0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формулировки: Лаборатория используется для занятий; освещение включается единым контуром при неравномерном использовании зон.</w:t>
      </w:r>
    </w:p>
    <w:p w14:paraId="2BE187F5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4. Проблемная ситуация</w:t>
      </w:r>
    </w:p>
    <w:p w14:paraId="062989A4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Опишите место и время возникновения проблемы, её проявление, затронутые стороны, подтверждающие данные и последствия.</w:t>
      </w:r>
    </w:p>
    <w:p w14:paraId="0291FE92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формулировки: Расход энергии не учитывает занятость зон; предполагается, что зонирование снизит потребление.</w:t>
      </w:r>
    </w:p>
    <w:p w14:paraId="35DFDE0A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5. Исходные данные</w:t>
      </w:r>
    </w:p>
    <w:p w14:paraId="6855E58C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Перечислите планы, таблицы, измерения, нормативы, форматы файлов и ограничения использования.</w:t>
      </w:r>
    </w:p>
    <w:p w14:paraId="42541A61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 xml:space="preserve">Пример формулировки: План в </w:t>
      </w:r>
      <w:r w:rsidRPr="00803838">
        <w:rPr>
          <w:rFonts w:cs="Times New Roman"/>
          <w:i/>
          <w:szCs w:val="24"/>
        </w:rPr>
        <w:t>PDF</w:t>
      </w:r>
      <w:r w:rsidRPr="00803838">
        <w:rPr>
          <w:rFonts w:cs="Times New Roman"/>
          <w:i/>
          <w:szCs w:val="24"/>
          <w:lang w:val="ru-RU"/>
        </w:rPr>
        <w:t>, условные данные о 24 светильниках, график использования, результаты измерений.</w:t>
      </w:r>
    </w:p>
    <w:p w14:paraId="2F84D202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6. Цель кейса</w:t>
      </w:r>
    </w:p>
    <w:p w14:paraId="1579573E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Сформулируйте один проверяемый итог со сроком и критериями.</w:t>
      </w:r>
    </w:p>
    <w:p w14:paraId="6B14A80F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</w:t>
      </w:r>
      <w:proofErr w:type="gramStart"/>
      <w:r w:rsidRPr="00803838">
        <w:rPr>
          <w:rFonts w:cs="Times New Roman"/>
          <w:i/>
          <w:szCs w:val="24"/>
          <w:lang w:val="ru-RU"/>
        </w:rPr>
        <w:t>: Разработать</w:t>
      </w:r>
      <w:proofErr w:type="gramEnd"/>
      <w:r w:rsidRPr="00803838">
        <w:rPr>
          <w:rFonts w:cs="Times New Roman"/>
          <w:i/>
          <w:szCs w:val="24"/>
          <w:lang w:val="ru-RU"/>
        </w:rPr>
        <w:t xml:space="preserve"> вариант модернизации со снижением расчётного энергопотребления не менее чем на 20%.</w:t>
      </w:r>
    </w:p>
    <w:p w14:paraId="12802CAE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7. Задачи участников</w:t>
      </w:r>
    </w:p>
    <w:p w14:paraId="5A3ED1F9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Укажите 4–8 последовательных действий: измерить, сравнить, рассчитать, спроектировать, изготовить, испытать, оценить.</w:t>
      </w:r>
    </w:p>
    <w:p w14:paraId="370A113A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</w:t>
      </w:r>
      <w:proofErr w:type="gramStart"/>
      <w:r w:rsidRPr="00803838">
        <w:rPr>
          <w:rFonts w:cs="Times New Roman"/>
          <w:i/>
          <w:szCs w:val="24"/>
          <w:lang w:val="ru-RU"/>
        </w:rPr>
        <w:t>: Проверить</w:t>
      </w:r>
      <w:proofErr w:type="gramEnd"/>
      <w:r w:rsidRPr="00803838">
        <w:rPr>
          <w:rFonts w:cs="Times New Roman"/>
          <w:i/>
          <w:szCs w:val="24"/>
          <w:lang w:val="ru-RU"/>
        </w:rPr>
        <w:t xml:space="preserve"> данные; сравнить два варианта; рассчитать эффект; изготовить макет; представить рекомендации.</w:t>
      </w:r>
    </w:p>
    <w:p w14:paraId="1843BAC2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8. Ожидаемый продукт</w:t>
      </w:r>
    </w:p>
    <w:p w14:paraId="79607266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Перечислите обязательные и дополнительные результаты и форматы.</w:t>
      </w:r>
    </w:p>
    <w:p w14:paraId="0411AFAA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формулировки: Схема, расчёт «до/после», спецификация, оценка окупаемости; дополнительно — макет.</w:t>
      </w:r>
    </w:p>
    <w:p w14:paraId="358CC2EF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9. Обязательные требования и критерии приёмки</w:t>
      </w:r>
    </w:p>
    <w:p w14:paraId="741F0ACF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Задайте измеримые характеристики результата и способы их проверки.</w:t>
      </w:r>
    </w:p>
    <w:p w14:paraId="65EEAC0C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lastRenderedPageBreak/>
        <w:t>Пример формулировки: Снижение не менее 20%; сохранение освещённости; воспроизводимый расчёт; наличие спецификации.</w:t>
      </w:r>
    </w:p>
    <w:p w14:paraId="104B2426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10. Ограничения и допущения</w:t>
      </w:r>
    </w:p>
    <w:p w14:paraId="2DB68CD7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Укажите бюджет, время, допустимые технологии, требования совместимости, экологические и правовые ограничения.</w:t>
      </w:r>
    </w:p>
    <w:p w14:paraId="4F45CF13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формулировки: Монтаж не выполняется; макет питается безопасным напряжением; цены фиксируются на одну дату.</w:t>
      </w:r>
    </w:p>
    <w:p w14:paraId="4425E3DE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11. Ресурсы</w:t>
      </w:r>
    </w:p>
    <w:p w14:paraId="7CA39EED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Перечислите оборудование, программное обеспечение, материалы, помещения, консультации и источники.</w:t>
      </w:r>
    </w:p>
    <w:p w14:paraId="2C14DDCA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</w:t>
      </w:r>
      <w:proofErr w:type="gramStart"/>
      <w:r w:rsidRPr="00803838">
        <w:rPr>
          <w:rFonts w:cs="Times New Roman"/>
          <w:i/>
          <w:szCs w:val="24"/>
          <w:lang w:val="ru-RU"/>
        </w:rPr>
        <w:t>: Предоставляются</w:t>
      </w:r>
      <w:proofErr w:type="gramEnd"/>
      <w:r w:rsidRPr="00803838">
        <w:rPr>
          <w:rFonts w:cs="Times New Roman"/>
          <w:i/>
          <w:szCs w:val="24"/>
          <w:lang w:val="ru-RU"/>
        </w:rPr>
        <w:t xml:space="preserve"> люксметр и план; допускаются бесплатная САПР и табличный процессор.</w:t>
      </w:r>
    </w:p>
    <w:p w14:paraId="378D533E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12. Этапы и контрольные точки</w:t>
      </w:r>
    </w:p>
    <w:p w14:paraId="43BF4897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Определите 3–5 промежуточных результатов, сроки и формат обратной связи.</w:t>
      </w:r>
    </w:p>
    <w:p w14:paraId="1C50A53F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формулировки: Октябрь 2026 — постановка; декабрь — варианты; февраль 2027 — расчёт; март — испытание; 16 апреля 2027 — защита.</w:t>
      </w:r>
    </w:p>
    <w:p w14:paraId="5CE013F0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13. Сопровождение</w:t>
      </w:r>
    </w:p>
    <w:p w14:paraId="1B69C4EB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Укажите должность или роль куратора, подразделение, служебные контакты, время и частоту консультаций.</w:t>
      </w:r>
    </w:p>
    <w:p w14:paraId="43B41FF9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 xml:space="preserve">Пример формулировки: Куратор — инженер профильного подразделения; консультация один раз в месяц; функциональный </w:t>
      </w:r>
      <w:r w:rsidRPr="00803838">
        <w:rPr>
          <w:rFonts w:cs="Times New Roman"/>
          <w:i/>
          <w:szCs w:val="24"/>
        </w:rPr>
        <w:t>e</w:t>
      </w:r>
      <w:r w:rsidRPr="00803838">
        <w:rPr>
          <w:rFonts w:cs="Times New Roman"/>
          <w:i/>
          <w:szCs w:val="24"/>
          <w:lang w:val="ru-RU"/>
        </w:rPr>
        <w:t>-</w:t>
      </w:r>
      <w:r w:rsidRPr="00803838">
        <w:rPr>
          <w:rFonts w:cs="Times New Roman"/>
          <w:i/>
          <w:szCs w:val="24"/>
        </w:rPr>
        <w:t>mail</w:t>
      </w:r>
      <w:r w:rsidRPr="00803838">
        <w:rPr>
          <w:rFonts w:cs="Times New Roman"/>
          <w:i/>
          <w:szCs w:val="24"/>
          <w:lang w:val="ru-RU"/>
        </w:rPr>
        <w:t>.</w:t>
      </w:r>
    </w:p>
    <w:p w14:paraId="703B5A90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14. Безопасность и доступ</w:t>
      </w:r>
    </w:p>
    <w:p w14:paraId="300E2E9D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Опишите инструктажи, сопровождение, средства защиты, запреты на съёмку, возрастные ограничения и порядок допуска.</w:t>
      </w:r>
    </w:p>
    <w:p w14:paraId="2B1F10E2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формулировки: Посещение объекта — с руководителем; производственные операции участники не выполняют.</w:t>
      </w:r>
    </w:p>
    <w:p w14:paraId="61D76B64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15. Конфиденциальность и данные</w:t>
      </w:r>
    </w:p>
    <w:p w14:paraId="203FCB7F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Укажите правила публикации, обезличивания и применения публичных цифровых сервисов.</w:t>
      </w:r>
    </w:p>
    <w:p w14:paraId="4A6E9DC1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</w:t>
      </w:r>
      <w:proofErr w:type="gramStart"/>
      <w:r w:rsidRPr="00803838">
        <w:rPr>
          <w:rFonts w:cs="Times New Roman"/>
          <w:i/>
          <w:szCs w:val="24"/>
          <w:lang w:val="ru-RU"/>
        </w:rPr>
        <w:t>: Используются</w:t>
      </w:r>
      <w:proofErr w:type="gramEnd"/>
      <w:r w:rsidRPr="00803838">
        <w:rPr>
          <w:rFonts w:cs="Times New Roman"/>
          <w:i/>
          <w:szCs w:val="24"/>
          <w:lang w:val="ru-RU"/>
        </w:rPr>
        <w:t xml:space="preserve"> учебные обезличенные данные; реальные показатели предприятия не публикуются.</w:t>
      </w:r>
    </w:p>
    <w:p w14:paraId="10A6CE0E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16. Использование результата</w:t>
      </w:r>
    </w:p>
    <w:p w14:paraId="6A3BB9DD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Опишите реалистичный сценарий применения: пилот, обсуждение, банк идей или дальнейшая доработка.</w:t>
      </w:r>
    </w:p>
    <w:p w14:paraId="105637C4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формулировки: Лучшее решение может быть рассмотрено техническим советом; условия использования согласуются отдельно.</w:t>
      </w:r>
    </w:p>
    <w:p w14:paraId="56A623EE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17. Экспертиза со стороны работодателя</w:t>
      </w:r>
    </w:p>
    <w:p w14:paraId="3EBD5779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Укажите должности рекомендуемых экспертов и профессиональные вопросы, требующие особого внимания.</w:t>
      </w:r>
    </w:p>
    <w:p w14:paraId="00D19A06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формулировки: Эксперт — специалист по энергетике; оценивает допущения, безопасность и реалистичность эффекта.</w:t>
      </w:r>
    </w:p>
    <w:p w14:paraId="040E7C39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18. Приложения к кейсу</w:t>
      </w:r>
    </w:p>
    <w:p w14:paraId="3AC05859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Перечислите файлы с понятными именами, версиями и датами.</w:t>
      </w:r>
    </w:p>
    <w:p w14:paraId="000A11CE" w14:textId="77777777" w:rsidR="00221A60" w:rsidRPr="00803838" w:rsidRDefault="00221A60" w:rsidP="00221A60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формулировки: 01_План_</w:t>
      </w:r>
      <w:r w:rsidRPr="00803838">
        <w:rPr>
          <w:rFonts w:cs="Times New Roman"/>
          <w:i/>
          <w:szCs w:val="24"/>
        </w:rPr>
        <w:t>v</w:t>
      </w:r>
      <w:r w:rsidRPr="00803838">
        <w:rPr>
          <w:rFonts w:cs="Times New Roman"/>
          <w:i/>
          <w:szCs w:val="24"/>
          <w:lang w:val="ru-RU"/>
        </w:rPr>
        <w:t>1.</w:t>
      </w:r>
      <w:r w:rsidRPr="00803838">
        <w:rPr>
          <w:rFonts w:cs="Times New Roman"/>
          <w:i/>
          <w:szCs w:val="24"/>
        </w:rPr>
        <w:t>pdf</w:t>
      </w:r>
      <w:r w:rsidRPr="00803838">
        <w:rPr>
          <w:rFonts w:cs="Times New Roman"/>
          <w:i/>
          <w:szCs w:val="24"/>
          <w:lang w:val="ru-RU"/>
        </w:rPr>
        <w:t>; 02_Данные_</w:t>
      </w:r>
      <w:r w:rsidRPr="00803838">
        <w:rPr>
          <w:rFonts w:cs="Times New Roman"/>
          <w:i/>
          <w:szCs w:val="24"/>
        </w:rPr>
        <w:t>v</w:t>
      </w:r>
      <w:r w:rsidRPr="00803838">
        <w:rPr>
          <w:rFonts w:cs="Times New Roman"/>
          <w:i/>
          <w:szCs w:val="24"/>
          <w:lang w:val="ru-RU"/>
        </w:rPr>
        <w:t>1.</w:t>
      </w:r>
      <w:r w:rsidRPr="00803838">
        <w:rPr>
          <w:rFonts w:cs="Times New Roman"/>
          <w:i/>
          <w:szCs w:val="24"/>
        </w:rPr>
        <w:t>xlsx</w:t>
      </w:r>
      <w:r w:rsidRPr="00803838">
        <w:rPr>
          <w:rFonts w:cs="Times New Roman"/>
          <w:i/>
          <w:szCs w:val="24"/>
          <w:lang w:val="ru-RU"/>
        </w:rPr>
        <w:t>; 03_Требования.</w:t>
      </w:r>
      <w:r w:rsidRPr="00803838">
        <w:rPr>
          <w:rFonts w:cs="Times New Roman"/>
          <w:i/>
          <w:szCs w:val="24"/>
        </w:rPr>
        <w:t>pdf</w:t>
      </w:r>
      <w:r w:rsidRPr="00803838">
        <w:rPr>
          <w:rFonts w:cs="Times New Roman"/>
          <w:i/>
          <w:szCs w:val="24"/>
          <w:lang w:val="ru-RU"/>
        </w:rPr>
        <w:t>.</w:t>
      </w:r>
    </w:p>
    <w:p w14:paraId="7FDAA637" w14:textId="77777777" w:rsidR="00F12C76" w:rsidRPr="00221A60" w:rsidRDefault="00F12C76" w:rsidP="006C0B77">
      <w:pPr>
        <w:rPr>
          <w:lang w:val="ru-RU"/>
        </w:rPr>
      </w:pPr>
    </w:p>
    <w:sectPr w:rsidR="00F12C76" w:rsidRPr="00221A6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60"/>
    <w:rsid w:val="00221A60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47D3"/>
  <w15:chartTrackingRefBased/>
  <w15:docId w15:val="{14F1EE95-336A-4D4A-8563-578F99030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A60"/>
    <w:pPr>
      <w:spacing w:after="0" w:line="276" w:lineRule="auto"/>
      <w:ind w:firstLine="709"/>
      <w:jc w:val="both"/>
    </w:pPr>
    <w:rPr>
      <w:rFonts w:ascii="Times New Roman" w:eastAsia="Times New Roman" w:hAnsi="Times New Roman"/>
      <w:sz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221A60"/>
    <w:pPr>
      <w:keepNext/>
      <w:keepLines/>
      <w:spacing w:before="120" w:after="60"/>
      <w:jc w:val="center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A60"/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Иванова</dc:creator>
  <cp:keywords/>
  <dc:description/>
  <cp:lastModifiedBy>Елена В. Иванова</cp:lastModifiedBy>
  <cp:revision>1</cp:revision>
  <dcterms:created xsi:type="dcterms:W3CDTF">2026-09-10T10:24:00Z</dcterms:created>
  <dcterms:modified xsi:type="dcterms:W3CDTF">2026-09-10T10:25:00Z</dcterms:modified>
</cp:coreProperties>
</file>